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351DB1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351DB1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351DB1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BA3FB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</w:t>
                  </w:r>
                  <w:r w:rsidR="00BA3FB8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جتماع</w:t>
                  </w:r>
                  <w:r w:rsidR="00ED559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ي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ة</w:t>
                  </w:r>
                </w:p>
                <w:p w:rsidR="001743F3" w:rsidRPr="00281809" w:rsidRDefault="001743F3" w:rsidP="00BA3FB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="00BA3FB8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علم الاجتماع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8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C30889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ل</w:t>
      </w:r>
      <w:r w:rsidR="00C30889">
        <w:rPr>
          <w:rFonts w:cs="Arabic Transparent" w:hint="cs"/>
          <w:b/>
          <w:bCs/>
          <w:sz w:val="72"/>
          <w:szCs w:val="72"/>
          <w:rtl/>
          <w:lang w:bidi="ar-DZ"/>
        </w:rPr>
        <w:t>.م.د</w:t>
      </w:r>
    </w:p>
    <w:p w:rsidR="00F95147" w:rsidRDefault="00F95147" w:rsidP="00F95147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D916EA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0D6366" w:rsidRDefault="00422CE0" w:rsidP="006C7BBC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</w:t>
      </w:r>
      <w:r w:rsidR="00A23148" w:rsidRPr="000D6366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رسالة دكتوراه </w:t>
      </w:r>
      <w:r w:rsidR="00C30889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ل.م.د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للطالب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(ة):  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الاسم</w:t>
      </w:r>
      <w:r w:rsidR="00C570D3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: </w:t>
      </w:r>
      <w:r w:rsidR="006C7BBC" w:rsidRPr="006C7BBC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نورالدين</w:t>
      </w:r>
      <w:r w:rsidR="006C7BB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  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</w:t>
      </w:r>
      <w:r w:rsidR="003C13C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</w:t>
      </w:r>
      <w:r w:rsidR="003C13C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اللق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ــــــــ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ب</w:t>
      </w:r>
      <w:r w:rsidR="00C570D3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E77F99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حم</w:t>
      </w:r>
      <w:r w:rsidR="003C13CE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ــ</w:t>
      </w:r>
      <w:r w:rsidR="006C7BBC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ر العين</w:t>
      </w:r>
    </w:p>
    <w:p w:rsidR="00F95147" w:rsidRPr="00ED559A" w:rsidRDefault="00BA3FB8" w:rsidP="00F95147">
      <w:pPr>
        <w:bidi/>
        <w:spacing w:after="0" w:line="240" w:lineRule="auto"/>
        <w:rPr>
          <w:rFonts w:ascii="ae_AlMateen" w:hAnsi="ae_AlMateen" w:cs="ae_AlMateen"/>
          <w:b/>
          <w:bCs/>
          <w:sz w:val="20"/>
          <w:szCs w:val="20"/>
          <w:rtl/>
          <w:lang w:bidi="ar-DZ"/>
        </w:rPr>
      </w:pPr>
      <w:r>
        <w:rPr>
          <w:rFonts w:ascii="ae_AlMateen" w:hAnsi="ae_AlMateen" w:cs="ae_AlMateen" w:hint="cs"/>
          <w:b/>
          <w:bCs/>
          <w:sz w:val="20"/>
          <w:szCs w:val="20"/>
          <w:rtl/>
          <w:lang w:bidi="ar-DZ"/>
        </w:rPr>
        <w:t xml:space="preserve"> </w:t>
      </w:r>
    </w:p>
    <w:p w:rsidR="00BA3FB8" w:rsidRDefault="000D6366" w:rsidP="00E77F99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قسم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: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 الا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جتماعي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ة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</w:t>
      </w:r>
      <w:r w:rsidR="00422CE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شعبة 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:علم الاجتماع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تخصص </w:t>
      </w:r>
      <w:r w:rsidR="00463F49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E77F9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علم اجتماع التربية</w:t>
      </w:r>
    </w:p>
    <w:p w:rsidR="00A23148" w:rsidRDefault="00BA3FB8" w:rsidP="00BA3FB8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</w:p>
    <w:p w:rsidR="00497370" w:rsidRDefault="00A23148" w:rsidP="006C7BBC">
      <w:pPr>
        <w:bidi/>
        <w:spacing w:after="0"/>
        <w:jc w:val="center"/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والموسومة</w:t>
      </w:r>
      <w:r w:rsidRPr="00BA3FB8">
        <w:rPr>
          <w:rFonts w:ascii="ae_AlMateen" w:hAnsi="ae_AlMateen" w:cs="ae_AlMateen"/>
          <w:sz w:val="32"/>
          <w:szCs w:val="32"/>
          <w:rtl/>
          <w:lang w:bidi="ar-DZ"/>
        </w:rPr>
        <w:t xml:space="preserve"> بـ  </w:t>
      </w:r>
      <w:r w:rsidRPr="00BA3FB8">
        <w:rPr>
          <w:rFonts w:ascii="ae_AlMateen" w:hAnsi="ae_AlMateen" w:cs="ae_AlMateen" w:hint="cs"/>
          <w:sz w:val="32"/>
          <w:szCs w:val="32"/>
          <w:rtl/>
          <w:lang w:bidi="ar-DZ"/>
        </w:rPr>
        <w:t>:</w:t>
      </w:r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6C7BBC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متطلبات الحياة المدرسية و تأثيرها على العملية التعليمية التعلمية </w:t>
      </w:r>
      <w:r w:rsidR="006C7BBC"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  <w:t>–</w:t>
      </w:r>
      <w:r w:rsidR="006C7BBC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مرحلة التعليم الابتدائي أنموذجا-</w:t>
      </w:r>
    </w:p>
    <w:p w:rsidR="004743F1" w:rsidRPr="004743F1" w:rsidRDefault="004743F1" w:rsidP="004743F1">
      <w:pPr>
        <w:pStyle w:val="Paragraphedeliste"/>
        <w:numPr>
          <w:ilvl w:val="0"/>
          <w:numId w:val="1"/>
        </w:num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 w:rsidRPr="004743F1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دراسة ميدانية بالمدارس الابتدائية لولاية جيجل-</w:t>
      </w:r>
    </w:p>
    <w:p w:rsidR="00BA3FB8" w:rsidRPr="00BA3FB8" w:rsidRDefault="00BA3FB8" w:rsidP="00BA3FB8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A23148" w:rsidRPr="00BA3FB8" w:rsidRDefault="00A23148" w:rsidP="004743F1">
      <w:pPr>
        <w:bidi/>
        <w:spacing w:after="0" w:line="240" w:lineRule="auto"/>
        <w:jc w:val="center"/>
        <w:rPr>
          <w:rFonts w:ascii="ae_AlMateen" w:hAnsi="ae_AlMateen" w:cs="ae_AlMateen"/>
          <w:sz w:val="32"/>
          <w:szCs w:val="32"/>
          <w:rtl/>
          <w:lang w:bidi="ar-DZ"/>
        </w:rPr>
      </w:pP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يوم: </w:t>
      </w:r>
      <w:r w:rsidR="003C0B20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E77F9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خميس</w:t>
      </w:r>
      <w:r w:rsidR="00B43BCE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4743F1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23</w:t>
      </w:r>
      <w:r w:rsidR="00B43BCE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4743F1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E77F9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B43BCE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805373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4743F1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3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4743F1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</w:t>
      </w:r>
      <w:r w:rsidR="002D1997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4743F1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3</w:t>
      </w:r>
      <w:r w:rsidR="002D1997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5B0AF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صباحا 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بـــ : قاعة المناقشات بكلية العلوم الإنسانية والاجتماعية </w:t>
      </w:r>
    </w:p>
    <w:p w:rsidR="00ED559A" w:rsidRPr="00ED559A" w:rsidRDefault="00ED559A" w:rsidP="00ED559A">
      <w:pPr>
        <w:bidi/>
        <w:spacing w:after="0" w:line="240" w:lineRule="auto"/>
        <w:jc w:val="center"/>
        <w:rPr>
          <w:rFonts w:ascii="ae_AlMateen" w:hAnsi="ae_AlMateen" w:cs="ae_AlMateen"/>
          <w:sz w:val="16"/>
          <w:szCs w:val="16"/>
          <w:rtl/>
          <w:lang w:bidi="ar-DZ"/>
        </w:rPr>
      </w:pPr>
    </w:p>
    <w:p w:rsidR="00A23148" w:rsidRDefault="005B0AFE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</w:t>
      </w:r>
      <w:r w:rsidR="00A23148" w:rsidRPr="005B0AFE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أمام</w:t>
      </w:r>
      <w:r w:rsidR="00A23148" w:rsidRPr="005B0AFE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لجنة المناقشة </w:t>
      </w:r>
      <w:r w:rsidR="00A23148" w:rsidRPr="005B0AFE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المكونة </w:t>
      </w:r>
      <w:r w:rsidR="00A23148" w:rsidRPr="005B0AFE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من</w:t>
      </w:r>
      <w:r w:rsidR="00A23148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:</w:t>
      </w:r>
      <w:r w:rsidR="00A23148"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5E1D3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4743F1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سعاد بن ققة</w:t>
            </w:r>
            <w:r w:rsidR="005E1D3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ومقررا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5E1D37" w:rsidP="00BA3FB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</w:t>
            </w:r>
            <w:r w:rsidR="00BA3FB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4743F1" w:rsidP="005E1D3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نورالدين زمام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6D0D17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</w:t>
            </w:r>
            <w:r w:rsidR="0066505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01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1E2C2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D0D1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 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4743F1" w:rsidP="004743F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محي الدين قنفود</w:t>
            </w:r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Pr="001D2A6D" w:rsidRDefault="00A23148" w:rsidP="0066505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</w:t>
            </w:r>
            <w:r w:rsidR="0066505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دعوا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F95147" w:rsidP="00ED559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</w:t>
            </w:r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سكرة</w:t>
            </w:r>
          </w:p>
          <w:p w:rsidR="00A23148" w:rsidRDefault="001E2C20" w:rsidP="00F55F01">
            <w:pPr>
              <w:bidi/>
              <w:spacing w:after="0" w:line="240" w:lineRule="auto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="00F55F0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باتنة01</w:t>
            </w:r>
          </w:p>
          <w:p w:rsidR="00A23148" w:rsidRPr="001D2A6D" w:rsidRDefault="00665051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6D0D1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BA3FB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0EEE" w:rsidRDefault="00C60EEE" w:rsidP="006D0D1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E2C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1C5D" w:rsidRPr="001D2A6D" w:rsidRDefault="00F71C5D" w:rsidP="0066505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E1D3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6D0D17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دليلة خينش</w:t>
            </w:r>
          </w:p>
          <w:p w:rsidR="00A23148" w:rsidRDefault="006D0D17" w:rsidP="00E47F2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عبد الحكيم بن بعطوش</w:t>
            </w:r>
          </w:p>
          <w:p w:rsidR="00A23148" w:rsidRPr="001D2A6D" w:rsidRDefault="00665051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صباح سليماني</w:t>
            </w:r>
            <w:r w:rsidR="00DA780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E47F2B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6C9" w:rsidRDefault="00EF06C9" w:rsidP="00281809">
      <w:pPr>
        <w:spacing w:after="0" w:line="240" w:lineRule="auto"/>
      </w:pPr>
      <w:r>
        <w:separator/>
      </w:r>
    </w:p>
  </w:endnote>
  <w:endnote w:type="continuationSeparator" w:id="1">
    <w:p w:rsidR="00EF06C9" w:rsidRDefault="00EF06C9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6C9" w:rsidRDefault="00EF06C9" w:rsidP="00281809">
      <w:pPr>
        <w:spacing w:after="0" w:line="240" w:lineRule="auto"/>
      </w:pPr>
      <w:r>
        <w:separator/>
      </w:r>
    </w:p>
  </w:footnote>
  <w:footnote w:type="continuationSeparator" w:id="1">
    <w:p w:rsidR="00EF06C9" w:rsidRDefault="00EF06C9" w:rsidP="0028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676BE"/>
    <w:multiLevelType w:val="hybridMultilevel"/>
    <w:tmpl w:val="8E0E4306"/>
    <w:lvl w:ilvl="0" w:tplc="03A08696">
      <w:numFmt w:val="bullet"/>
      <w:lvlText w:val="-"/>
      <w:lvlJc w:val="left"/>
      <w:pPr>
        <w:ind w:left="720" w:hanging="360"/>
      </w:pPr>
      <w:rPr>
        <w:rFonts w:ascii="ae_AlMateen" w:eastAsiaTheme="minorHAnsi" w:hAnsi="ae_AlMateen" w:cs="ae_Al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44521"/>
    <w:rsid w:val="00045AB2"/>
    <w:rsid w:val="0005571A"/>
    <w:rsid w:val="00062328"/>
    <w:rsid w:val="000970AB"/>
    <w:rsid w:val="000970F8"/>
    <w:rsid w:val="000A2461"/>
    <w:rsid w:val="000A6956"/>
    <w:rsid w:val="000B2585"/>
    <w:rsid w:val="000C11C9"/>
    <w:rsid w:val="000D312B"/>
    <w:rsid w:val="000D321B"/>
    <w:rsid w:val="000D6366"/>
    <w:rsid w:val="000D6AB7"/>
    <w:rsid w:val="000E01CB"/>
    <w:rsid w:val="000F13FE"/>
    <w:rsid w:val="000F2CB2"/>
    <w:rsid w:val="000F3932"/>
    <w:rsid w:val="001034D4"/>
    <w:rsid w:val="00110C34"/>
    <w:rsid w:val="00111EF4"/>
    <w:rsid w:val="001303AA"/>
    <w:rsid w:val="00140C56"/>
    <w:rsid w:val="00146519"/>
    <w:rsid w:val="00150689"/>
    <w:rsid w:val="00171337"/>
    <w:rsid w:val="001742FA"/>
    <w:rsid w:val="001743F3"/>
    <w:rsid w:val="001812A6"/>
    <w:rsid w:val="00187AC3"/>
    <w:rsid w:val="001927B0"/>
    <w:rsid w:val="00196E8D"/>
    <w:rsid w:val="001B4082"/>
    <w:rsid w:val="001C5F6C"/>
    <w:rsid w:val="001D2A6D"/>
    <w:rsid w:val="001D4B53"/>
    <w:rsid w:val="001E2C20"/>
    <w:rsid w:val="001E2EE3"/>
    <w:rsid w:val="0020422B"/>
    <w:rsid w:val="002127C1"/>
    <w:rsid w:val="00230922"/>
    <w:rsid w:val="00233B59"/>
    <w:rsid w:val="00235722"/>
    <w:rsid w:val="002362C8"/>
    <w:rsid w:val="00254D4C"/>
    <w:rsid w:val="00271C31"/>
    <w:rsid w:val="00281809"/>
    <w:rsid w:val="00295387"/>
    <w:rsid w:val="002B13B9"/>
    <w:rsid w:val="002B3639"/>
    <w:rsid w:val="002B4EFD"/>
    <w:rsid w:val="002C77EB"/>
    <w:rsid w:val="002D1997"/>
    <w:rsid w:val="002D7658"/>
    <w:rsid w:val="002E5048"/>
    <w:rsid w:val="002E51B5"/>
    <w:rsid w:val="002E523F"/>
    <w:rsid w:val="002F5058"/>
    <w:rsid w:val="00305007"/>
    <w:rsid w:val="003104BC"/>
    <w:rsid w:val="00310576"/>
    <w:rsid w:val="00314A4E"/>
    <w:rsid w:val="003176DF"/>
    <w:rsid w:val="00327790"/>
    <w:rsid w:val="00333240"/>
    <w:rsid w:val="00335C0F"/>
    <w:rsid w:val="00343B10"/>
    <w:rsid w:val="00351DB1"/>
    <w:rsid w:val="00360FEC"/>
    <w:rsid w:val="00367684"/>
    <w:rsid w:val="00367E51"/>
    <w:rsid w:val="00381BB4"/>
    <w:rsid w:val="00384C36"/>
    <w:rsid w:val="00391302"/>
    <w:rsid w:val="003C0128"/>
    <w:rsid w:val="003C0B20"/>
    <w:rsid w:val="003C13CE"/>
    <w:rsid w:val="003D6F28"/>
    <w:rsid w:val="003E36D4"/>
    <w:rsid w:val="004020EC"/>
    <w:rsid w:val="0041486B"/>
    <w:rsid w:val="00416A07"/>
    <w:rsid w:val="0041741E"/>
    <w:rsid w:val="00422CE0"/>
    <w:rsid w:val="00452B26"/>
    <w:rsid w:val="00457444"/>
    <w:rsid w:val="00463F49"/>
    <w:rsid w:val="004743F1"/>
    <w:rsid w:val="00475F9E"/>
    <w:rsid w:val="00476392"/>
    <w:rsid w:val="00483E6D"/>
    <w:rsid w:val="0049070E"/>
    <w:rsid w:val="00494934"/>
    <w:rsid w:val="00496141"/>
    <w:rsid w:val="00497370"/>
    <w:rsid w:val="004A7B58"/>
    <w:rsid w:val="004A7C33"/>
    <w:rsid w:val="004B5D9E"/>
    <w:rsid w:val="004D26AA"/>
    <w:rsid w:val="004F1B5B"/>
    <w:rsid w:val="004F3662"/>
    <w:rsid w:val="00502827"/>
    <w:rsid w:val="005130C2"/>
    <w:rsid w:val="00517939"/>
    <w:rsid w:val="00517DB2"/>
    <w:rsid w:val="00531886"/>
    <w:rsid w:val="005366E8"/>
    <w:rsid w:val="005431E7"/>
    <w:rsid w:val="00553F89"/>
    <w:rsid w:val="00556DF1"/>
    <w:rsid w:val="00557C62"/>
    <w:rsid w:val="00564798"/>
    <w:rsid w:val="0057243E"/>
    <w:rsid w:val="00580B06"/>
    <w:rsid w:val="00581B3A"/>
    <w:rsid w:val="005A3BA6"/>
    <w:rsid w:val="005B0AFE"/>
    <w:rsid w:val="005D0E10"/>
    <w:rsid w:val="005D656C"/>
    <w:rsid w:val="005E1D37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614C8"/>
    <w:rsid w:val="00665051"/>
    <w:rsid w:val="00665A25"/>
    <w:rsid w:val="0069140E"/>
    <w:rsid w:val="006A3863"/>
    <w:rsid w:val="006B014C"/>
    <w:rsid w:val="006C02A8"/>
    <w:rsid w:val="006C3AAF"/>
    <w:rsid w:val="006C6BCB"/>
    <w:rsid w:val="006C7BBC"/>
    <w:rsid w:val="006D0D17"/>
    <w:rsid w:val="006E0D33"/>
    <w:rsid w:val="006E2FA3"/>
    <w:rsid w:val="006E59A4"/>
    <w:rsid w:val="006F017A"/>
    <w:rsid w:val="0070036B"/>
    <w:rsid w:val="0070552A"/>
    <w:rsid w:val="00713774"/>
    <w:rsid w:val="00714289"/>
    <w:rsid w:val="00721ED2"/>
    <w:rsid w:val="00724ACA"/>
    <w:rsid w:val="00737AA3"/>
    <w:rsid w:val="00746520"/>
    <w:rsid w:val="00746BA5"/>
    <w:rsid w:val="0074754A"/>
    <w:rsid w:val="007501E0"/>
    <w:rsid w:val="00761C7A"/>
    <w:rsid w:val="00770EFF"/>
    <w:rsid w:val="00771000"/>
    <w:rsid w:val="00786523"/>
    <w:rsid w:val="00787D86"/>
    <w:rsid w:val="00797BEF"/>
    <w:rsid w:val="007A4E64"/>
    <w:rsid w:val="007B22C6"/>
    <w:rsid w:val="007B4A01"/>
    <w:rsid w:val="007C08C6"/>
    <w:rsid w:val="007C1EF4"/>
    <w:rsid w:val="007C4E70"/>
    <w:rsid w:val="007C6AA4"/>
    <w:rsid w:val="007E26C4"/>
    <w:rsid w:val="007F1897"/>
    <w:rsid w:val="007F423F"/>
    <w:rsid w:val="00802023"/>
    <w:rsid w:val="00805373"/>
    <w:rsid w:val="00820AEC"/>
    <w:rsid w:val="00821D40"/>
    <w:rsid w:val="0083207E"/>
    <w:rsid w:val="00844899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FD1"/>
    <w:rsid w:val="008B7DE1"/>
    <w:rsid w:val="008C0728"/>
    <w:rsid w:val="008C3605"/>
    <w:rsid w:val="008C489D"/>
    <w:rsid w:val="008C678A"/>
    <w:rsid w:val="008D748F"/>
    <w:rsid w:val="008E51A1"/>
    <w:rsid w:val="008E6CC9"/>
    <w:rsid w:val="0090096D"/>
    <w:rsid w:val="00902A19"/>
    <w:rsid w:val="00917C8C"/>
    <w:rsid w:val="00922117"/>
    <w:rsid w:val="00923D00"/>
    <w:rsid w:val="00930CC1"/>
    <w:rsid w:val="009401A8"/>
    <w:rsid w:val="00941B1C"/>
    <w:rsid w:val="009441AF"/>
    <w:rsid w:val="00970084"/>
    <w:rsid w:val="00970249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657CF"/>
    <w:rsid w:val="00B765C7"/>
    <w:rsid w:val="00B8263C"/>
    <w:rsid w:val="00B83E1B"/>
    <w:rsid w:val="00B8671E"/>
    <w:rsid w:val="00BA0CD9"/>
    <w:rsid w:val="00BA3FB8"/>
    <w:rsid w:val="00BB739C"/>
    <w:rsid w:val="00BC229A"/>
    <w:rsid w:val="00BD263F"/>
    <w:rsid w:val="00BD4BE4"/>
    <w:rsid w:val="00BE3F19"/>
    <w:rsid w:val="00BF36AC"/>
    <w:rsid w:val="00BF73E3"/>
    <w:rsid w:val="00C03E35"/>
    <w:rsid w:val="00C21E95"/>
    <w:rsid w:val="00C30889"/>
    <w:rsid w:val="00C31401"/>
    <w:rsid w:val="00C32C9E"/>
    <w:rsid w:val="00C40907"/>
    <w:rsid w:val="00C42910"/>
    <w:rsid w:val="00C52100"/>
    <w:rsid w:val="00C55CD8"/>
    <w:rsid w:val="00C570D3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717E"/>
    <w:rsid w:val="00CD2EF1"/>
    <w:rsid w:val="00CE5B46"/>
    <w:rsid w:val="00CF4862"/>
    <w:rsid w:val="00D0361B"/>
    <w:rsid w:val="00D053DE"/>
    <w:rsid w:val="00D0565C"/>
    <w:rsid w:val="00D13105"/>
    <w:rsid w:val="00D13E14"/>
    <w:rsid w:val="00D40AEC"/>
    <w:rsid w:val="00D4332D"/>
    <w:rsid w:val="00D61A25"/>
    <w:rsid w:val="00D63DCB"/>
    <w:rsid w:val="00D86E5C"/>
    <w:rsid w:val="00D916EA"/>
    <w:rsid w:val="00D91850"/>
    <w:rsid w:val="00D93A1E"/>
    <w:rsid w:val="00DA31EE"/>
    <w:rsid w:val="00DA7809"/>
    <w:rsid w:val="00DB2B93"/>
    <w:rsid w:val="00DB5D83"/>
    <w:rsid w:val="00DB69C3"/>
    <w:rsid w:val="00DC43C1"/>
    <w:rsid w:val="00DC7269"/>
    <w:rsid w:val="00DF2BD9"/>
    <w:rsid w:val="00E30794"/>
    <w:rsid w:val="00E33BB3"/>
    <w:rsid w:val="00E46304"/>
    <w:rsid w:val="00E47609"/>
    <w:rsid w:val="00E47F2B"/>
    <w:rsid w:val="00E5246F"/>
    <w:rsid w:val="00E77F99"/>
    <w:rsid w:val="00E82236"/>
    <w:rsid w:val="00E84814"/>
    <w:rsid w:val="00E93320"/>
    <w:rsid w:val="00EC0112"/>
    <w:rsid w:val="00EC20A9"/>
    <w:rsid w:val="00EC3C16"/>
    <w:rsid w:val="00EC4EEE"/>
    <w:rsid w:val="00ED559A"/>
    <w:rsid w:val="00EF06C9"/>
    <w:rsid w:val="00EF218B"/>
    <w:rsid w:val="00F06E6E"/>
    <w:rsid w:val="00F11522"/>
    <w:rsid w:val="00F30EED"/>
    <w:rsid w:val="00F41891"/>
    <w:rsid w:val="00F5384B"/>
    <w:rsid w:val="00F55F01"/>
    <w:rsid w:val="00F639F3"/>
    <w:rsid w:val="00F71C5D"/>
    <w:rsid w:val="00F755F4"/>
    <w:rsid w:val="00F82D88"/>
    <w:rsid w:val="00F84AF7"/>
    <w:rsid w:val="00F85943"/>
    <w:rsid w:val="00F876DB"/>
    <w:rsid w:val="00F95147"/>
    <w:rsid w:val="00F96129"/>
    <w:rsid w:val="00FA1BD0"/>
    <w:rsid w:val="00FB0D16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BEE6E-F2C6-484C-B3C8-587EA275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BERKOUK</dc:creator>
  <cp:lastModifiedBy>PC</cp:lastModifiedBy>
  <cp:revision>82</cp:revision>
  <cp:lastPrinted>2016-04-07T12:21:00Z</cp:lastPrinted>
  <dcterms:created xsi:type="dcterms:W3CDTF">2002-01-01T06:26:00Z</dcterms:created>
  <dcterms:modified xsi:type="dcterms:W3CDTF">2023-02-16T10:52:00Z</dcterms:modified>
</cp:coreProperties>
</file>